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E6CF" w14:textId="77777777" w:rsidR="0042709F" w:rsidRDefault="0042709F" w:rsidP="00B0661A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Instructions: </w:t>
      </w:r>
      <w:r w:rsidR="005229D2">
        <w:rPr>
          <w:rFonts w:ascii="Arial" w:hAnsi="Arial" w:cs="Arial"/>
          <w:bCs/>
          <w:color w:val="000000"/>
        </w:rPr>
        <w:t>When transporting chemicals</w:t>
      </w:r>
      <w:r w:rsidR="00B840F5">
        <w:rPr>
          <w:rFonts w:ascii="Arial" w:hAnsi="Arial" w:cs="Arial"/>
          <w:bCs/>
          <w:color w:val="000000"/>
        </w:rPr>
        <w:t>,</w:t>
      </w:r>
      <w:r w:rsidR="005229D2">
        <w:rPr>
          <w:rFonts w:ascii="Arial" w:hAnsi="Arial" w:cs="Arial"/>
          <w:bCs/>
          <w:color w:val="000000"/>
        </w:rPr>
        <w:t xml:space="preserve"> a transport manifest containing the following information is to be carried with the load. Chemicals must not be loaded or accepted if the containers are damaged or leaking and/or incorrectly labelled.</w:t>
      </w:r>
    </w:p>
    <w:p w14:paraId="430B83E4" w14:textId="77777777" w:rsidR="005229D2" w:rsidRPr="00E740D4" w:rsidRDefault="005229D2" w:rsidP="00B0661A">
      <w:pPr>
        <w:rPr>
          <w:rFonts w:ascii="Arial" w:hAnsi="Arial" w:cs="Arial"/>
          <w:bCs/>
          <w:color w:val="000000"/>
          <w:sz w:val="18"/>
        </w:rPr>
      </w:pPr>
      <w:r>
        <w:rPr>
          <w:rFonts w:ascii="Arial" w:hAnsi="Arial" w:cs="Arial"/>
          <w:bCs/>
          <w:color w:val="000000"/>
        </w:rPr>
        <w:t xml:space="preserve"> </w:t>
      </w: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6"/>
        <w:gridCol w:w="3504"/>
        <w:gridCol w:w="1174"/>
        <w:gridCol w:w="3402"/>
        <w:gridCol w:w="851"/>
        <w:gridCol w:w="4048"/>
      </w:tblGrid>
      <w:tr w:rsidR="00FA6CE3" w:rsidRPr="00FA6CE3" w14:paraId="6D361AA4" w14:textId="77777777" w:rsidTr="00604F02">
        <w:trPr>
          <w:cantSplit/>
          <w:trHeight w:val="156"/>
        </w:trPr>
        <w:tc>
          <w:tcPr>
            <w:tcW w:w="1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CFA2DD" w14:textId="77777777" w:rsidR="00FA6CE3" w:rsidRPr="00FA6CE3" w:rsidRDefault="00FA6CE3" w:rsidP="00545FEE">
            <w:pPr>
              <w:rPr>
                <w:rFonts w:ascii="Arial" w:hAnsi="Arial" w:cs="Arial"/>
              </w:rPr>
            </w:pPr>
            <w:r w:rsidRPr="00FA6CE3">
              <w:rPr>
                <w:rFonts w:ascii="Arial" w:hAnsi="Arial" w:cs="Arial"/>
              </w:rPr>
              <w:t>Name</w:t>
            </w:r>
          </w:p>
        </w:tc>
        <w:tc>
          <w:tcPr>
            <w:tcW w:w="35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7A7B460" w14:textId="77777777" w:rsidR="00FA6CE3" w:rsidRPr="00FA6CE3" w:rsidRDefault="00FA6CE3" w:rsidP="00545FEE">
            <w:pPr>
              <w:rPr>
                <w:rFonts w:ascii="Arial" w:hAnsi="Arial" w:cs="Arial"/>
              </w:rPr>
            </w:pPr>
            <w:r w:rsidRPr="00FA6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CE3">
              <w:rPr>
                <w:rFonts w:ascii="Arial" w:hAnsi="Arial" w:cs="Arial"/>
              </w:rPr>
              <w:instrText xml:space="preserve"> FORMTEXT </w:instrText>
            </w:r>
            <w:r w:rsidRPr="00FA6CE3">
              <w:rPr>
                <w:rFonts w:ascii="Arial" w:hAnsi="Arial" w:cs="Arial"/>
              </w:rPr>
            </w:r>
            <w:r w:rsidRPr="00FA6CE3">
              <w:rPr>
                <w:rFonts w:ascii="Arial" w:hAnsi="Arial" w:cs="Arial"/>
              </w:rPr>
              <w:fldChar w:fldCharType="separate"/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FBAA3" w14:textId="77777777" w:rsidR="00FA6CE3" w:rsidRPr="00FA6CE3" w:rsidRDefault="00FA6CE3" w:rsidP="00545FEE">
            <w:pPr>
              <w:rPr>
                <w:rFonts w:ascii="Arial" w:hAnsi="Arial" w:cs="Arial"/>
              </w:rPr>
            </w:pPr>
            <w:r w:rsidRPr="00FA6CE3">
              <w:rPr>
                <w:rFonts w:ascii="Arial" w:hAnsi="Arial" w:cs="Arial"/>
              </w:rPr>
              <w:t>Position</w:t>
            </w:r>
          </w:p>
        </w:tc>
        <w:tc>
          <w:tcPr>
            <w:tcW w:w="34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67F167" w14:textId="77777777" w:rsidR="00FA6CE3" w:rsidRPr="00FA6CE3" w:rsidRDefault="00FA6CE3" w:rsidP="00545FEE">
            <w:pPr>
              <w:rPr>
                <w:rFonts w:ascii="Arial" w:hAnsi="Arial" w:cs="Arial"/>
              </w:rPr>
            </w:pPr>
            <w:r w:rsidRPr="00FA6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CE3">
              <w:rPr>
                <w:rFonts w:ascii="Arial" w:hAnsi="Arial" w:cs="Arial"/>
              </w:rPr>
              <w:instrText xml:space="preserve"> FORMTEXT </w:instrText>
            </w:r>
            <w:r w:rsidRPr="00FA6CE3">
              <w:rPr>
                <w:rFonts w:ascii="Arial" w:hAnsi="Arial" w:cs="Arial"/>
              </w:rPr>
            </w:r>
            <w:r w:rsidRPr="00FA6CE3">
              <w:rPr>
                <w:rFonts w:ascii="Arial" w:hAnsi="Arial" w:cs="Arial"/>
              </w:rPr>
              <w:fldChar w:fldCharType="separate"/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A4F5BA" w14:textId="77777777" w:rsidR="00FA6CE3" w:rsidRPr="00FA6CE3" w:rsidRDefault="00FA6CE3" w:rsidP="00545FEE">
            <w:pPr>
              <w:rPr>
                <w:rFonts w:ascii="Arial" w:hAnsi="Arial" w:cs="Arial"/>
              </w:rPr>
            </w:pPr>
            <w:r w:rsidRPr="00FA6CE3">
              <w:rPr>
                <w:rFonts w:ascii="Arial" w:hAnsi="Arial" w:cs="Arial"/>
              </w:rPr>
              <w:t>LLS</w:t>
            </w: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273BD68" w14:textId="77777777" w:rsidR="00FA6CE3" w:rsidRPr="00FA6CE3" w:rsidRDefault="00FA6CE3" w:rsidP="00545FEE">
            <w:pPr>
              <w:rPr>
                <w:rFonts w:ascii="Arial" w:hAnsi="Arial" w:cs="Arial"/>
              </w:rPr>
            </w:pPr>
            <w:r w:rsidRPr="00FA6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CE3">
              <w:rPr>
                <w:rFonts w:ascii="Arial" w:hAnsi="Arial" w:cs="Arial"/>
              </w:rPr>
              <w:instrText xml:space="preserve"> FORMTEXT </w:instrText>
            </w:r>
            <w:r w:rsidRPr="00FA6CE3">
              <w:rPr>
                <w:rFonts w:ascii="Arial" w:hAnsi="Arial" w:cs="Arial"/>
              </w:rPr>
            </w:r>
            <w:r w:rsidRPr="00FA6CE3">
              <w:rPr>
                <w:rFonts w:ascii="Arial" w:hAnsi="Arial" w:cs="Arial"/>
              </w:rPr>
              <w:fldChar w:fldCharType="separate"/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fldChar w:fldCharType="end"/>
            </w:r>
          </w:p>
        </w:tc>
      </w:tr>
    </w:tbl>
    <w:p w14:paraId="4FA8F9F1" w14:textId="77777777" w:rsidR="005229D2" w:rsidRDefault="005229D2" w:rsidP="00B0661A">
      <w:pPr>
        <w:rPr>
          <w:rFonts w:ascii="Arial" w:hAnsi="Arial" w:cs="Arial"/>
          <w:b/>
          <w:bCs/>
          <w:color w:val="000000"/>
          <w:sz w:val="14"/>
        </w:rPr>
      </w:pPr>
    </w:p>
    <w:tbl>
      <w:tblPr>
        <w:tblW w:w="14175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185"/>
        <w:gridCol w:w="3495"/>
        <w:gridCol w:w="1301"/>
        <w:gridCol w:w="3267"/>
        <w:gridCol w:w="1729"/>
        <w:gridCol w:w="3198"/>
      </w:tblGrid>
      <w:tr w:rsidR="005229D2" w:rsidRPr="00FA6CE3" w14:paraId="15590A85" w14:textId="77777777" w:rsidTr="00604F02">
        <w:trPr>
          <w:cantSplit/>
          <w:trHeight w:val="156"/>
        </w:trPr>
        <w:tc>
          <w:tcPr>
            <w:tcW w:w="1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0896FD7" w14:textId="77777777" w:rsidR="005229D2" w:rsidRPr="00FA6CE3" w:rsidRDefault="005229D2" w:rsidP="00622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name</w:t>
            </w:r>
          </w:p>
        </w:tc>
        <w:tc>
          <w:tcPr>
            <w:tcW w:w="34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94440D" w14:textId="77777777" w:rsidR="005229D2" w:rsidRDefault="005229D2" w:rsidP="0062287C">
            <w:pPr>
              <w:rPr>
                <w:rFonts w:ascii="Arial" w:hAnsi="Arial" w:cs="Arial"/>
              </w:rPr>
            </w:pPr>
            <w:r w:rsidRPr="00FA6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CE3">
              <w:rPr>
                <w:rFonts w:ascii="Arial" w:hAnsi="Arial" w:cs="Arial"/>
              </w:rPr>
              <w:instrText xml:space="preserve"> FORMTEXT </w:instrText>
            </w:r>
            <w:r w:rsidRPr="00FA6CE3">
              <w:rPr>
                <w:rFonts w:ascii="Arial" w:hAnsi="Arial" w:cs="Arial"/>
              </w:rPr>
            </w:r>
            <w:r w:rsidRPr="00FA6CE3">
              <w:rPr>
                <w:rFonts w:ascii="Arial" w:hAnsi="Arial" w:cs="Arial"/>
              </w:rPr>
              <w:fldChar w:fldCharType="separate"/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fldChar w:fldCharType="end"/>
            </w:r>
          </w:p>
          <w:p w14:paraId="7A03825B" w14:textId="77777777" w:rsidR="005229D2" w:rsidRPr="005229D2" w:rsidRDefault="005229D2" w:rsidP="0062287C">
            <w:pPr>
              <w:rPr>
                <w:rFonts w:ascii="Arial" w:hAnsi="Arial" w:cs="Arial"/>
                <w:i/>
              </w:rPr>
            </w:pPr>
            <w:r w:rsidRPr="005229D2">
              <w:rPr>
                <w:rFonts w:ascii="Arial" w:hAnsi="Arial" w:cs="Arial"/>
                <w:i/>
              </w:rPr>
              <w:t>Attach the SDS</w:t>
            </w:r>
          </w:p>
        </w:tc>
        <w:tc>
          <w:tcPr>
            <w:tcW w:w="13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CE2E1" w14:textId="77777777" w:rsidR="005229D2" w:rsidRPr="00FA6CE3" w:rsidRDefault="005229D2" w:rsidP="00622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containers</w:t>
            </w: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8BB76" w14:textId="77777777" w:rsidR="005229D2" w:rsidRPr="00FA6CE3" w:rsidRDefault="005229D2" w:rsidP="0062287C">
            <w:pPr>
              <w:rPr>
                <w:rFonts w:ascii="Arial" w:hAnsi="Arial" w:cs="Arial"/>
              </w:rPr>
            </w:pPr>
            <w:r w:rsidRPr="00FA6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CE3">
              <w:rPr>
                <w:rFonts w:ascii="Arial" w:hAnsi="Arial" w:cs="Arial"/>
              </w:rPr>
              <w:instrText xml:space="preserve"> FORMTEXT </w:instrText>
            </w:r>
            <w:r w:rsidRPr="00FA6CE3">
              <w:rPr>
                <w:rFonts w:ascii="Arial" w:hAnsi="Arial" w:cs="Arial"/>
              </w:rPr>
            </w:r>
            <w:r w:rsidRPr="00FA6CE3">
              <w:rPr>
                <w:rFonts w:ascii="Arial" w:hAnsi="Arial" w:cs="Arial"/>
              </w:rPr>
              <w:fldChar w:fldCharType="separate"/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8C8318" w14:textId="77777777" w:rsidR="005229D2" w:rsidRPr="00FA6CE3" w:rsidRDefault="005229D2" w:rsidP="006228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Capacity of containers (L)</w:t>
            </w:r>
          </w:p>
        </w:tc>
        <w:tc>
          <w:tcPr>
            <w:tcW w:w="3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B8E18C4" w14:textId="77777777" w:rsidR="005229D2" w:rsidRPr="00FA6CE3" w:rsidRDefault="005229D2" w:rsidP="0062287C">
            <w:pPr>
              <w:rPr>
                <w:rFonts w:ascii="Arial" w:hAnsi="Arial" w:cs="Arial"/>
              </w:rPr>
            </w:pPr>
            <w:r w:rsidRPr="00FA6CE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6CE3">
              <w:rPr>
                <w:rFonts w:ascii="Arial" w:hAnsi="Arial" w:cs="Arial"/>
              </w:rPr>
              <w:instrText xml:space="preserve"> FORMTEXT </w:instrText>
            </w:r>
            <w:r w:rsidRPr="00FA6CE3">
              <w:rPr>
                <w:rFonts w:ascii="Arial" w:hAnsi="Arial" w:cs="Arial"/>
              </w:rPr>
            </w:r>
            <w:r w:rsidRPr="00FA6CE3">
              <w:rPr>
                <w:rFonts w:ascii="Arial" w:hAnsi="Arial" w:cs="Arial"/>
              </w:rPr>
              <w:fldChar w:fldCharType="separate"/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t> </w:t>
            </w:r>
            <w:r w:rsidRPr="00FA6CE3">
              <w:rPr>
                <w:rFonts w:ascii="Arial" w:hAnsi="Arial" w:cs="Arial"/>
              </w:rPr>
              <w:fldChar w:fldCharType="end"/>
            </w:r>
          </w:p>
        </w:tc>
      </w:tr>
    </w:tbl>
    <w:p w14:paraId="13F558C6" w14:textId="77777777" w:rsidR="005229D2" w:rsidRPr="0042709F" w:rsidRDefault="005229D2" w:rsidP="00B0661A">
      <w:pPr>
        <w:rPr>
          <w:rFonts w:ascii="Arial" w:hAnsi="Arial" w:cs="Arial"/>
          <w:b/>
          <w:bCs/>
          <w:color w:val="000000"/>
          <w:sz w:val="14"/>
        </w:rPr>
      </w:pPr>
    </w:p>
    <w:tbl>
      <w:tblPr>
        <w:tblW w:w="14147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193"/>
        <w:gridCol w:w="1897"/>
        <w:gridCol w:w="2268"/>
        <w:gridCol w:w="1843"/>
        <w:gridCol w:w="2551"/>
        <w:gridCol w:w="4395"/>
      </w:tblGrid>
      <w:tr w:rsidR="005229D2" w:rsidRPr="00FA6CE3" w14:paraId="38AC067C" w14:textId="77777777" w:rsidTr="00604F02">
        <w:trPr>
          <w:tblHeader/>
        </w:trPr>
        <w:tc>
          <w:tcPr>
            <w:tcW w:w="1193" w:type="dxa"/>
            <w:shd w:val="clear" w:color="auto" w:fill="auto"/>
          </w:tcPr>
          <w:p w14:paraId="465B7035" w14:textId="77777777" w:rsidR="005229D2" w:rsidRPr="00FA6CE3" w:rsidRDefault="005229D2" w:rsidP="00B0661A">
            <w:pPr>
              <w:rPr>
                <w:rFonts w:ascii="Arial" w:hAnsi="Arial" w:cs="Arial"/>
                <w:bCs/>
                <w:color w:val="000000"/>
              </w:rPr>
            </w:pPr>
            <w:r w:rsidRPr="00FA6CE3">
              <w:rPr>
                <w:rFonts w:ascii="Arial" w:hAnsi="Arial" w:cs="Arial"/>
                <w:bCs/>
                <w:color w:val="000000"/>
              </w:rPr>
              <w:t>Date</w:t>
            </w:r>
          </w:p>
        </w:tc>
        <w:tc>
          <w:tcPr>
            <w:tcW w:w="1897" w:type="dxa"/>
            <w:shd w:val="clear" w:color="auto" w:fill="auto"/>
          </w:tcPr>
          <w:p w14:paraId="3CEC77A6" w14:textId="77777777" w:rsidR="005229D2" w:rsidRPr="00FA6CE3" w:rsidRDefault="005229D2" w:rsidP="00B0661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Amount added to load (L or kg)</w:t>
            </w:r>
          </w:p>
        </w:tc>
        <w:tc>
          <w:tcPr>
            <w:tcW w:w="2268" w:type="dxa"/>
            <w:shd w:val="clear" w:color="auto" w:fill="auto"/>
          </w:tcPr>
          <w:p w14:paraId="56B6DF57" w14:textId="77777777" w:rsidR="005229D2" w:rsidRPr="00FA6CE3" w:rsidRDefault="005229D2" w:rsidP="00B0661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Amount taken from load (L or kg)</w:t>
            </w:r>
          </w:p>
        </w:tc>
        <w:tc>
          <w:tcPr>
            <w:tcW w:w="1843" w:type="dxa"/>
            <w:shd w:val="clear" w:color="auto" w:fill="auto"/>
          </w:tcPr>
          <w:p w14:paraId="40A2E3BF" w14:textId="77777777" w:rsidR="005229D2" w:rsidRPr="00FA6CE3" w:rsidRDefault="005229D2" w:rsidP="00B0661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Amount on board (L or kg)</w:t>
            </w:r>
          </w:p>
        </w:tc>
        <w:tc>
          <w:tcPr>
            <w:tcW w:w="2551" w:type="dxa"/>
          </w:tcPr>
          <w:p w14:paraId="4407F9BE" w14:textId="77777777" w:rsidR="005229D2" w:rsidRDefault="005229D2" w:rsidP="00B0661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Received from or</w:t>
            </w:r>
          </w:p>
          <w:p w14:paraId="0104C252" w14:textId="77777777" w:rsidR="005229D2" w:rsidRPr="00FA6CE3" w:rsidRDefault="005229D2" w:rsidP="00B0661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Delivered to </w:t>
            </w:r>
          </w:p>
        </w:tc>
        <w:tc>
          <w:tcPr>
            <w:tcW w:w="4395" w:type="dxa"/>
            <w:shd w:val="clear" w:color="auto" w:fill="auto"/>
          </w:tcPr>
          <w:p w14:paraId="2E9F8487" w14:textId="77777777" w:rsidR="005229D2" w:rsidRPr="00FA6CE3" w:rsidRDefault="005229D2" w:rsidP="00B0661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Address</w:t>
            </w:r>
          </w:p>
        </w:tc>
      </w:tr>
      <w:tr w:rsidR="005229D2" w:rsidRPr="00FA6CE3" w14:paraId="5D1FF271" w14:textId="77777777" w:rsidTr="00604F02">
        <w:tc>
          <w:tcPr>
            <w:tcW w:w="1193" w:type="dxa"/>
            <w:shd w:val="clear" w:color="auto" w:fill="auto"/>
          </w:tcPr>
          <w:p w14:paraId="3A81A76A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7" w:type="dxa"/>
            <w:shd w:val="clear" w:color="auto" w:fill="auto"/>
          </w:tcPr>
          <w:p w14:paraId="1B005FEE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86CFFCE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89E7395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41C4C46A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14:paraId="34AFF392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9D2" w:rsidRPr="00FA6CE3" w14:paraId="71079DB3" w14:textId="77777777" w:rsidTr="00604F02">
        <w:tc>
          <w:tcPr>
            <w:tcW w:w="1193" w:type="dxa"/>
            <w:shd w:val="clear" w:color="auto" w:fill="auto"/>
          </w:tcPr>
          <w:p w14:paraId="2DA4C10D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7" w:type="dxa"/>
            <w:shd w:val="clear" w:color="auto" w:fill="auto"/>
          </w:tcPr>
          <w:p w14:paraId="248EEE0F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1A4F833A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776A1060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3B031794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14:paraId="00AC6767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9D2" w:rsidRPr="00FA6CE3" w14:paraId="47AE8577" w14:textId="77777777" w:rsidTr="00604F02">
        <w:tc>
          <w:tcPr>
            <w:tcW w:w="1193" w:type="dxa"/>
            <w:shd w:val="clear" w:color="auto" w:fill="auto"/>
          </w:tcPr>
          <w:p w14:paraId="4C39E094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7" w:type="dxa"/>
            <w:shd w:val="clear" w:color="auto" w:fill="auto"/>
          </w:tcPr>
          <w:p w14:paraId="63695937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B908FCF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14:paraId="53E9E991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4FB232B2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14:paraId="024FBA66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9D2" w:rsidRPr="00FA6CE3" w14:paraId="7D775724" w14:textId="77777777" w:rsidTr="00604F02">
        <w:tc>
          <w:tcPr>
            <w:tcW w:w="1193" w:type="dxa"/>
            <w:shd w:val="clear" w:color="auto" w:fill="auto"/>
          </w:tcPr>
          <w:p w14:paraId="0D42F8BB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7" w:type="dxa"/>
            <w:shd w:val="clear" w:color="auto" w:fill="auto"/>
          </w:tcPr>
          <w:p w14:paraId="5D4CE7E3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A68D404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29A9483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0F40577C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14:paraId="3268E71F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9D2" w:rsidRPr="00FA6CE3" w14:paraId="3DA8AECB" w14:textId="77777777" w:rsidTr="00604F02">
        <w:tc>
          <w:tcPr>
            <w:tcW w:w="1193" w:type="dxa"/>
            <w:shd w:val="clear" w:color="auto" w:fill="auto"/>
          </w:tcPr>
          <w:p w14:paraId="6656F9D6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7" w:type="dxa"/>
            <w:shd w:val="clear" w:color="auto" w:fill="auto"/>
          </w:tcPr>
          <w:p w14:paraId="31BB6707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7D6C3AAD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C13F576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64BC7805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14:paraId="2D5554F3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9D2" w:rsidRPr="00FA6CE3" w14:paraId="40D7A0DC" w14:textId="77777777" w:rsidTr="00604F02">
        <w:tc>
          <w:tcPr>
            <w:tcW w:w="1193" w:type="dxa"/>
            <w:shd w:val="clear" w:color="auto" w:fill="auto"/>
          </w:tcPr>
          <w:p w14:paraId="0B466449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7" w:type="dxa"/>
            <w:shd w:val="clear" w:color="auto" w:fill="auto"/>
          </w:tcPr>
          <w:p w14:paraId="26820363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64C8AFA6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2076679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70F2EA66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14:paraId="32173EF9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9D2" w:rsidRPr="00FA6CE3" w14:paraId="266BF17C" w14:textId="77777777" w:rsidTr="00604F02">
        <w:tc>
          <w:tcPr>
            <w:tcW w:w="1193" w:type="dxa"/>
            <w:shd w:val="clear" w:color="auto" w:fill="auto"/>
          </w:tcPr>
          <w:p w14:paraId="2B42FFED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7" w:type="dxa"/>
            <w:shd w:val="clear" w:color="auto" w:fill="auto"/>
          </w:tcPr>
          <w:p w14:paraId="4460DF12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35A8350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526C82BB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27E024A4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14:paraId="5CEA5FD9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9D2" w:rsidRPr="00FA6CE3" w14:paraId="0B594B4B" w14:textId="77777777" w:rsidTr="00604F02">
        <w:tc>
          <w:tcPr>
            <w:tcW w:w="1193" w:type="dxa"/>
            <w:shd w:val="clear" w:color="auto" w:fill="auto"/>
          </w:tcPr>
          <w:p w14:paraId="161BD9DF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7" w:type="dxa"/>
            <w:shd w:val="clear" w:color="auto" w:fill="auto"/>
          </w:tcPr>
          <w:p w14:paraId="4581FFDA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7411EBF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084542FB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6427567F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14:paraId="542E32A2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9D2" w:rsidRPr="00FA6CE3" w14:paraId="66EE2BAD" w14:textId="77777777" w:rsidTr="00604F02">
        <w:tc>
          <w:tcPr>
            <w:tcW w:w="1193" w:type="dxa"/>
            <w:shd w:val="clear" w:color="auto" w:fill="auto"/>
          </w:tcPr>
          <w:p w14:paraId="7BAA38EF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7" w:type="dxa"/>
            <w:shd w:val="clear" w:color="auto" w:fill="auto"/>
          </w:tcPr>
          <w:p w14:paraId="4C572DF9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478B7AC1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4CF11B06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58A69802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14:paraId="0A2274F9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9D2" w:rsidRPr="00FA6CE3" w14:paraId="37F49B93" w14:textId="77777777" w:rsidTr="00604F02">
        <w:tc>
          <w:tcPr>
            <w:tcW w:w="1193" w:type="dxa"/>
            <w:shd w:val="clear" w:color="auto" w:fill="auto"/>
          </w:tcPr>
          <w:p w14:paraId="5A0E8707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7" w:type="dxa"/>
            <w:shd w:val="clear" w:color="auto" w:fill="auto"/>
          </w:tcPr>
          <w:p w14:paraId="7A5F090E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2AEB6568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239E226C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049B4255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14:paraId="534C7A17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9D2" w:rsidRPr="00FA6CE3" w14:paraId="45ADF133" w14:textId="77777777" w:rsidTr="00604F02">
        <w:tc>
          <w:tcPr>
            <w:tcW w:w="1193" w:type="dxa"/>
            <w:shd w:val="clear" w:color="auto" w:fill="auto"/>
          </w:tcPr>
          <w:p w14:paraId="3E011A5D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97" w:type="dxa"/>
            <w:shd w:val="clear" w:color="auto" w:fill="auto"/>
          </w:tcPr>
          <w:p w14:paraId="4B5D31F5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14:paraId="51526B7B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61F2219A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14:paraId="20FFFB92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395" w:type="dxa"/>
            <w:shd w:val="clear" w:color="auto" w:fill="auto"/>
          </w:tcPr>
          <w:p w14:paraId="1762D5BA" w14:textId="77777777" w:rsidR="005229D2" w:rsidRPr="00FA6CE3" w:rsidRDefault="005229D2" w:rsidP="00A40CF4">
            <w:pPr>
              <w:spacing w:before="60" w:afterLines="60" w:after="144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D0B06F2" w14:textId="77777777" w:rsidR="0042709F" w:rsidRPr="0042709F" w:rsidRDefault="0042709F" w:rsidP="0014076D">
      <w:pPr>
        <w:rPr>
          <w:rFonts w:ascii="Arial" w:hAnsi="Arial" w:cs="Arial"/>
          <w:sz w:val="14"/>
        </w:rPr>
      </w:pPr>
    </w:p>
    <w:p w14:paraId="6B164E73" w14:textId="77777777" w:rsidR="00B0661A" w:rsidRPr="0042709F" w:rsidRDefault="0042709F" w:rsidP="0014076D">
      <w:pPr>
        <w:rPr>
          <w:rFonts w:ascii="Arial" w:hAnsi="Arial" w:cs="Arial"/>
        </w:rPr>
      </w:pPr>
      <w:r>
        <w:rPr>
          <w:rFonts w:ascii="Arial" w:hAnsi="Arial" w:cs="Arial"/>
          <w:b/>
        </w:rPr>
        <w:t>Record</w:t>
      </w:r>
      <w:r w:rsidRPr="0042709F">
        <w:rPr>
          <w:rFonts w:ascii="Arial" w:hAnsi="Arial" w:cs="Arial"/>
          <w:b/>
        </w:rPr>
        <w:t xml:space="preserve">: </w:t>
      </w:r>
      <w:r w:rsidR="00B677C2">
        <w:rPr>
          <w:rFonts w:ascii="Arial" w:hAnsi="Arial" w:cs="Arial"/>
        </w:rPr>
        <w:t>File at LLS.</w:t>
      </w:r>
    </w:p>
    <w:sectPr w:rsidR="00B0661A" w:rsidRPr="0042709F" w:rsidSect="00B677C2">
      <w:headerReference w:type="default" r:id="rId6"/>
      <w:footerReference w:type="default" r:id="rId7"/>
      <w:pgSz w:w="16838" w:h="11906" w:orient="landscape"/>
      <w:pgMar w:top="1551" w:right="1440" w:bottom="899" w:left="1440" w:header="426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F0553" w14:textId="77777777" w:rsidR="00CE5BE0" w:rsidRDefault="00CE5BE0">
      <w:r>
        <w:separator/>
      </w:r>
    </w:p>
  </w:endnote>
  <w:endnote w:type="continuationSeparator" w:id="0">
    <w:p w14:paraId="385C8BFC" w14:textId="77777777" w:rsidR="00CE5BE0" w:rsidRDefault="00CE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BBEA" w14:textId="312F2DC5" w:rsidR="004E66B5" w:rsidRDefault="004E66B5" w:rsidP="004E66B5">
    <w:pPr>
      <w:pStyle w:val="FooterOdd"/>
      <w:tabs>
        <w:tab w:val="left" w:pos="0"/>
        <w:tab w:val="left" w:pos="5103"/>
        <w:tab w:val="left" w:pos="6237"/>
        <w:tab w:val="left" w:pos="8647"/>
        <w:tab w:val="left" w:pos="9072"/>
      </w:tabs>
      <w:spacing w:after="0" w:line="240" w:lineRule="auto"/>
      <w:jc w:val="left"/>
      <w:rPr>
        <w:rStyle w:val="PageNumber"/>
        <w:szCs w:val="16"/>
      </w:rPr>
    </w:pPr>
    <w:r>
      <w:rPr>
        <w:rFonts w:ascii="Arial" w:hAnsi="Arial" w:cs="Arial"/>
      </w:rPr>
      <w:t>Chemical transport manifest V2</w:t>
    </w:r>
    <w:r w:rsidRPr="000B7B5E">
      <w:rPr>
        <w:rStyle w:val="PageNumber"/>
        <w:szCs w:val="16"/>
      </w:rPr>
      <w:tab/>
    </w:r>
    <w:r>
      <w:rPr>
        <w:rStyle w:val="PageNumber"/>
        <w:szCs w:val="16"/>
      </w:rPr>
      <w:tab/>
    </w:r>
    <w:r>
      <w:rPr>
        <w:rStyle w:val="PageNumber"/>
        <w:szCs w:val="16"/>
      </w:rPr>
      <w:t>20 November 2020</w:t>
    </w:r>
    <w:r w:rsidRPr="000B7B5E">
      <w:rPr>
        <w:rStyle w:val="PageNumber"/>
        <w:color w:val="FF0000"/>
        <w:szCs w:val="16"/>
      </w:rPr>
      <w:tab/>
    </w:r>
    <w:r>
      <w:rPr>
        <w:rStyle w:val="PageNumber"/>
        <w:color w:val="FF0000"/>
        <w:szCs w:val="16"/>
      </w:rPr>
      <w:tab/>
    </w:r>
    <w:r>
      <w:rPr>
        <w:rStyle w:val="PageNumber"/>
        <w:color w:val="FF0000"/>
        <w:szCs w:val="16"/>
      </w:rPr>
      <w:tab/>
    </w:r>
    <w:r>
      <w:rPr>
        <w:rStyle w:val="PageNumber"/>
        <w:color w:val="FF0000"/>
        <w:szCs w:val="16"/>
      </w:rPr>
      <w:tab/>
    </w:r>
    <w:r>
      <w:rPr>
        <w:rStyle w:val="PageNumber"/>
        <w:color w:val="FF0000"/>
        <w:szCs w:val="16"/>
      </w:rPr>
      <w:tab/>
    </w:r>
    <w:r>
      <w:rPr>
        <w:rStyle w:val="PageNumber"/>
        <w:color w:val="FF0000"/>
        <w:szCs w:val="16"/>
      </w:rPr>
      <w:tab/>
    </w:r>
    <w:r>
      <w:rPr>
        <w:rStyle w:val="PageNumber"/>
        <w:color w:val="FF0000"/>
        <w:szCs w:val="16"/>
      </w:rPr>
      <w:tab/>
    </w:r>
    <w:r>
      <w:rPr>
        <w:rStyle w:val="PageNumber"/>
        <w:color w:val="FF0000"/>
        <w:szCs w:val="16"/>
      </w:rPr>
      <w:tab/>
    </w:r>
    <w:r w:rsidRPr="000B7B5E">
      <w:rPr>
        <w:rStyle w:val="PageNumber"/>
        <w:szCs w:val="16"/>
      </w:rPr>
      <w:t xml:space="preserve">Page </w:t>
    </w:r>
    <w:r w:rsidRPr="000B7B5E">
      <w:rPr>
        <w:rStyle w:val="PageNumber"/>
        <w:szCs w:val="16"/>
      </w:rPr>
      <w:fldChar w:fldCharType="begin"/>
    </w:r>
    <w:r w:rsidRPr="000B7B5E">
      <w:rPr>
        <w:rStyle w:val="PageNumber"/>
        <w:szCs w:val="16"/>
      </w:rPr>
      <w:instrText xml:space="preserve"> PAGE </w:instrText>
    </w:r>
    <w:r w:rsidRPr="000B7B5E"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 w:rsidRPr="000B7B5E">
      <w:rPr>
        <w:rStyle w:val="PageNumber"/>
        <w:szCs w:val="16"/>
      </w:rPr>
      <w:fldChar w:fldCharType="end"/>
    </w:r>
    <w:r w:rsidRPr="000B7B5E">
      <w:rPr>
        <w:rStyle w:val="PageNumber"/>
        <w:szCs w:val="16"/>
      </w:rPr>
      <w:t xml:space="preserve"> of </w:t>
    </w:r>
    <w:r w:rsidRPr="000B7B5E">
      <w:rPr>
        <w:rStyle w:val="PageNumber"/>
        <w:szCs w:val="16"/>
      </w:rPr>
      <w:fldChar w:fldCharType="begin"/>
    </w:r>
    <w:r w:rsidRPr="000B7B5E">
      <w:rPr>
        <w:rStyle w:val="PageNumber"/>
        <w:szCs w:val="16"/>
      </w:rPr>
      <w:instrText xml:space="preserve"> NUMPAGES </w:instrText>
    </w:r>
    <w:r w:rsidRPr="000B7B5E">
      <w:rPr>
        <w:rStyle w:val="PageNumber"/>
        <w:szCs w:val="16"/>
      </w:rPr>
      <w:fldChar w:fldCharType="separate"/>
    </w:r>
    <w:r>
      <w:rPr>
        <w:rStyle w:val="PageNumber"/>
        <w:szCs w:val="16"/>
      </w:rPr>
      <w:t>1</w:t>
    </w:r>
    <w:r w:rsidRPr="000B7B5E">
      <w:rPr>
        <w:rStyle w:val="PageNumber"/>
        <w:szCs w:val="16"/>
      </w:rPr>
      <w:fldChar w:fldCharType="end"/>
    </w:r>
  </w:p>
  <w:p w14:paraId="77D0B820" w14:textId="5D3E0BCF" w:rsidR="004E66B5" w:rsidRPr="004E66B5" w:rsidRDefault="004E66B5" w:rsidP="004E66B5">
    <w:pPr>
      <w:pStyle w:val="FooterOdd"/>
      <w:tabs>
        <w:tab w:val="left" w:pos="0"/>
        <w:tab w:val="left" w:pos="5103"/>
        <w:tab w:val="left" w:pos="8647"/>
        <w:tab w:val="left" w:pos="9072"/>
      </w:tabs>
      <w:spacing w:after="0" w:line="240" w:lineRule="auto"/>
      <w:jc w:val="left"/>
      <w:rPr>
        <w:sz w:val="16"/>
        <w:szCs w:val="16"/>
      </w:rPr>
    </w:pPr>
    <w:r w:rsidRPr="004E66B5">
      <w:rPr>
        <w:rFonts w:ascii="Arial" w:hAnsi="Arial" w:cs="Arial"/>
        <w:i/>
        <w:sz w:val="16"/>
        <w:szCs w:val="16"/>
      </w:rPr>
      <w:t>(INT15/67087)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FC7F5" w14:textId="77777777" w:rsidR="00CE5BE0" w:rsidRDefault="00CE5BE0">
      <w:r>
        <w:separator/>
      </w:r>
    </w:p>
  </w:footnote>
  <w:footnote w:type="continuationSeparator" w:id="0">
    <w:p w14:paraId="1DFB58A9" w14:textId="77777777" w:rsidR="00CE5BE0" w:rsidRDefault="00CE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04F3" w14:textId="77777777" w:rsidR="00FA6CE3" w:rsidRDefault="00FA6CE3" w:rsidP="00FA6C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Number: ________</w:t>
    </w:r>
  </w:p>
  <w:tbl>
    <w:tblPr>
      <w:tblW w:w="9781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119"/>
      <w:gridCol w:w="6662"/>
    </w:tblGrid>
    <w:tr w:rsidR="00FA6CE3" w14:paraId="65620962" w14:textId="77777777" w:rsidTr="00545FEE">
      <w:tc>
        <w:tcPr>
          <w:tcW w:w="3119" w:type="dxa"/>
          <w:hideMark/>
        </w:tcPr>
        <w:p w14:paraId="183DBFB0" w14:textId="7086E503" w:rsidR="00FA6CE3" w:rsidRDefault="00604F02" w:rsidP="00545FEE">
          <w:pPr>
            <w:rPr>
              <w:rFonts w:ascii="Arial" w:hAnsi="Arial"/>
              <w:sz w:val="18"/>
            </w:rPr>
          </w:pP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59A18B1F" wp14:editId="0277C877">
                <wp:extent cx="643890" cy="687705"/>
                <wp:effectExtent l="0" t="0" r="0" b="0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  <w:hideMark/>
        </w:tcPr>
        <w:p w14:paraId="13EF7B83" w14:textId="77777777" w:rsidR="00FA6CE3" w:rsidRDefault="005229D2" w:rsidP="005229D2">
          <w:pPr>
            <w:spacing w:before="100" w:beforeAutospacing="1" w:after="100" w:afterAutospacing="1"/>
            <w:ind w:left="1134"/>
            <w:jc w:val="center"/>
            <w:outlineLvl w:val="0"/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</w:pPr>
          <w:r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  <w:t>Chemical Transport Manifest</w:t>
          </w:r>
          <w:r w:rsidR="00FA6CE3">
            <w:rPr>
              <w:rFonts w:ascii="Arial" w:hAnsi="Arial" w:cs="Arial"/>
              <w:b/>
              <w:bCs/>
              <w:color w:val="00368E"/>
              <w:kern w:val="28"/>
              <w:sz w:val="36"/>
              <w:szCs w:val="32"/>
            </w:rPr>
            <w:t xml:space="preserve"> </w:t>
          </w:r>
        </w:p>
      </w:tc>
    </w:tr>
  </w:tbl>
  <w:p w14:paraId="7D0EE8A9" w14:textId="77777777" w:rsidR="008D6987" w:rsidRPr="00FA6CE3" w:rsidRDefault="008D6987">
    <w:pPr>
      <w:pStyle w:val="Header"/>
      <w:rPr>
        <w:rFonts w:ascii="Arial" w:hAnsi="Arial" w:cs="Arial"/>
        <w:b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1A"/>
    <w:rsid w:val="000528BA"/>
    <w:rsid w:val="000A0AF9"/>
    <w:rsid w:val="001077C0"/>
    <w:rsid w:val="0014076D"/>
    <w:rsid w:val="001F4FCA"/>
    <w:rsid w:val="00283A07"/>
    <w:rsid w:val="002C5080"/>
    <w:rsid w:val="002F2155"/>
    <w:rsid w:val="003637A0"/>
    <w:rsid w:val="0042709F"/>
    <w:rsid w:val="00473CA0"/>
    <w:rsid w:val="004E66B5"/>
    <w:rsid w:val="005229D2"/>
    <w:rsid w:val="0054542B"/>
    <w:rsid w:val="00545FEE"/>
    <w:rsid w:val="00552834"/>
    <w:rsid w:val="005E4DF1"/>
    <w:rsid w:val="00604F02"/>
    <w:rsid w:val="0062287C"/>
    <w:rsid w:val="006560CF"/>
    <w:rsid w:val="006B19E1"/>
    <w:rsid w:val="0086249A"/>
    <w:rsid w:val="008718BF"/>
    <w:rsid w:val="008D6987"/>
    <w:rsid w:val="009D1EF4"/>
    <w:rsid w:val="009E3486"/>
    <w:rsid w:val="00A17440"/>
    <w:rsid w:val="00A40CF4"/>
    <w:rsid w:val="00A46958"/>
    <w:rsid w:val="00A85079"/>
    <w:rsid w:val="00AA30E1"/>
    <w:rsid w:val="00B0661A"/>
    <w:rsid w:val="00B677C2"/>
    <w:rsid w:val="00B840F5"/>
    <w:rsid w:val="00B9636B"/>
    <w:rsid w:val="00C82884"/>
    <w:rsid w:val="00CE5BE0"/>
    <w:rsid w:val="00D9010F"/>
    <w:rsid w:val="00DE1202"/>
    <w:rsid w:val="00E43E6E"/>
    <w:rsid w:val="00E740D4"/>
    <w:rsid w:val="00E81B2A"/>
    <w:rsid w:val="00F14C8C"/>
    <w:rsid w:val="00F22565"/>
    <w:rsid w:val="00F412D3"/>
    <w:rsid w:val="00FA6CE3"/>
    <w:rsid w:val="00FD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6D8EE"/>
  <w15:chartTrackingRefBased/>
  <w15:docId w15:val="{A0468EFA-2E45-4B53-B89D-06EA5FBE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66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661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412D3"/>
  </w:style>
  <w:style w:type="paragraph" w:styleId="BalloonText">
    <w:name w:val="Balloon Text"/>
    <w:basedOn w:val="Normal"/>
    <w:semiHidden/>
    <w:rsid w:val="008D6987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4E66B5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transport manifest</vt:lpstr>
    </vt:vector>
  </TitlesOfParts>
  <Company>NSW Government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transport manifest</dc:title>
  <dc:subject/>
  <dc:creator>NSW DPI</dc:creator>
  <cp:keywords/>
  <cp:lastModifiedBy>Joanne Loughlin</cp:lastModifiedBy>
  <cp:revision>3</cp:revision>
  <cp:lastPrinted>2008-12-31T00:59:00Z</cp:lastPrinted>
  <dcterms:created xsi:type="dcterms:W3CDTF">2020-12-02T21:55:00Z</dcterms:created>
  <dcterms:modified xsi:type="dcterms:W3CDTF">2020-12-02T21:56:00Z</dcterms:modified>
</cp:coreProperties>
</file>